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62B5" w14:textId="571B5751" w:rsidR="00C86282" w:rsidRPr="00C86282" w:rsidRDefault="00C86282" w:rsidP="0003489A">
      <w:pPr>
        <w:pStyle w:val="Heading1"/>
      </w:pPr>
      <w:r w:rsidRPr="0003489A">
        <w:t xml:space="preserve">Privacy Notice for </w:t>
      </w:r>
      <w:r w:rsidR="00385881" w:rsidRPr="0003489A">
        <w:t>the GM Digital Contact Form</w:t>
      </w:r>
    </w:p>
    <w:tbl>
      <w:tblPr>
        <w:tblStyle w:val="TableGrid"/>
        <w:tblW w:w="0" w:type="auto"/>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24"/>
        <w:gridCol w:w="5572"/>
      </w:tblGrid>
      <w:tr w:rsidR="00C86282" w:rsidRPr="00C86282" w14:paraId="138DF674" w14:textId="77777777" w:rsidTr="00C86282">
        <w:tc>
          <w:tcPr>
            <w:tcW w:w="3584" w:type="dxa"/>
            <w:tcBorders>
              <w:top w:val="double" w:sz="4" w:space="0" w:color="auto"/>
              <w:left w:val="double" w:sz="4" w:space="0" w:color="auto"/>
              <w:bottom w:val="single" w:sz="4" w:space="0" w:color="auto"/>
              <w:right w:val="single" w:sz="4" w:space="0" w:color="auto"/>
            </w:tcBorders>
            <w:shd w:val="clear" w:color="auto" w:fill="BFBFBF" w:themeFill="background1" w:themeFillShade="BF"/>
            <w:hideMark/>
          </w:tcPr>
          <w:p w14:paraId="3371733A" w14:textId="77777777" w:rsidR="00C86282" w:rsidRPr="00C86282" w:rsidRDefault="00C86282" w:rsidP="00C86282">
            <w:pPr>
              <w:spacing w:line="259" w:lineRule="auto"/>
            </w:pPr>
            <w:r w:rsidRPr="00C86282">
              <w:rPr>
                <w:b/>
                <w:bCs/>
              </w:rPr>
              <w:t xml:space="preserve">Data controller: </w:t>
            </w:r>
          </w:p>
        </w:tc>
        <w:tc>
          <w:tcPr>
            <w:tcW w:w="5746" w:type="dxa"/>
            <w:tcBorders>
              <w:top w:val="double" w:sz="4" w:space="0" w:color="auto"/>
              <w:left w:val="single" w:sz="4" w:space="0" w:color="auto"/>
              <w:bottom w:val="single" w:sz="4" w:space="0" w:color="auto"/>
              <w:right w:val="double" w:sz="4" w:space="0" w:color="auto"/>
            </w:tcBorders>
            <w:hideMark/>
          </w:tcPr>
          <w:p w14:paraId="225E37C3" w14:textId="77777777" w:rsidR="00C86282" w:rsidRPr="00C86282" w:rsidRDefault="00C86282" w:rsidP="00C86282">
            <w:pPr>
              <w:spacing w:line="259" w:lineRule="auto"/>
            </w:pPr>
            <w:r w:rsidRPr="00C86282">
              <w:t xml:space="preserve">Greater Manchester Combined Authority, </w:t>
            </w:r>
            <w:proofErr w:type="spellStart"/>
            <w:r w:rsidRPr="00C86282">
              <w:t>Churchgate</w:t>
            </w:r>
            <w:proofErr w:type="spellEnd"/>
            <w:r w:rsidRPr="00C86282">
              <w:t xml:space="preserve"> House, 56 Oxford Street, Manchester M1 6EU</w:t>
            </w:r>
          </w:p>
        </w:tc>
      </w:tr>
      <w:tr w:rsidR="00C86282" w:rsidRPr="00C86282" w14:paraId="22A45125" w14:textId="77777777" w:rsidTr="00C86282">
        <w:tc>
          <w:tcPr>
            <w:tcW w:w="3584" w:type="dxa"/>
            <w:tcBorders>
              <w:top w:val="single" w:sz="4" w:space="0" w:color="auto"/>
              <w:left w:val="double" w:sz="4" w:space="0" w:color="auto"/>
              <w:bottom w:val="single" w:sz="4" w:space="0" w:color="auto"/>
              <w:right w:val="single" w:sz="4" w:space="0" w:color="auto"/>
            </w:tcBorders>
            <w:shd w:val="clear" w:color="auto" w:fill="BFBFBF" w:themeFill="background1" w:themeFillShade="BF"/>
            <w:hideMark/>
          </w:tcPr>
          <w:p w14:paraId="483485F9" w14:textId="77777777" w:rsidR="00C86282" w:rsidRPr="00C86282" w:rsidRDefault="00C86282" w:rsidP="00C86282">
            <w:pPr>
              <w:spacing w:line="259" w:lineRule="auto"/>
            </w:pPr>
            <w:r w:rsidRPr="00C86282">
              <w:rPr>
                <w:b/>
                <w:bCs/>
              </w:rPr>
              <w:t>ICO registration reference:</w:t>
            </w:r>
            <w:r w:rsidRPr="00C86282">
              <w:t xml:space="preserve"> </w:t>
            </w:r>
          </w:p>
        </w:tc>
        <w:tc>
          <w:tcPr>
            <w:tcW w:w="5746" w:type="dxa"/>
            <w:tcBorders>
              <w:top w:val="single" w:sz="4" w:space="0" w:color="auto"/>
              <w:left w:val="single" w:sz="4" w:space="0" w:color="auto"/>
              <w:bottom w:val="single" w:sz="4" w:space="0" w:color="auto"/>
              <w:right w:val="double" w:sz="4" w:space="0" w:color="auto"/>
            </w:tcBorders>
            <w:hideMark/>
          </w:tcPr>
          <w:p w14:paraId="22048663" w14:textId="77777777" w:rsidR="00C86282" w:rsidRPr="00C86282" w:rsidRDefault="00C86282" w:rsidP="00C86282">
            <w:pPr>
              <w:spacing w:line="259" w:lineRule="auto"/>
            </w:pPr>
            <w:r w:rsidRPr="00C86282">
              <w:t>Z5119967</w:t>
            </w:r>
          </w:p>
        </w:tc>
      </w:tr>
      <w:tr w:rsidR="00C86282" w:rsidRPr="00C86282" w14:paraId="38150E5B" w14:textId="77777777" w:rsidTr="00C86282">
        <w:tc>
          <w:tcPr>
            <w:tcW w:w="3584" w:type="dxa"/>
            <w:tcBorders>
              <w:top w:val="single" w:sz="4" w:space="0" w:color="auto"/>
              <w:left w:val="double" w:sz="4" w:space="0" w:color="auto"/>
              <w:bottom w:val="single" w:sz="4" w:space="0" w:color="auto"/>
              <w:right w:val="single" w:sz="4" w:space="0" w:color="auto"/>
            </w:tcBorders>
            <w:shd w:val="clear" w:color="auto" w:fill="BFBFBF" w:themeFill="background1" w:themeFillShade="BF"/>
            <w:hideMark/>
          </w:tcPr>
          <w:p w14:paraId="14C9AF5E" w14:textId="77777777" w:rsidR="00C86282" w:rsidRPr="00C86282" w:rsidRDefault="00C86282" w:rsidP="00C86282">
            <w:pPr>
              <w:spacing w:line="259" w:lineRule="auto"/>
            </w:pPr>
            <w:r w:rsidRPr="00C86282">
              <w:rPr>
                <w:b/>
                <w:bCs/>
              </w:rPr>
              <w:t xml:space="preserve">Customer enquiries contact details: </w:t>
            </w:r>
          </w:p>
        </w:tc>
        <w:tc>
          <w:tcPr>
            <w:tcW w:w="5746" w:type="dxa"/>
            <w:tcBorders>
              <w:top w:val="single" w:sz="4" w:space="0" w:color="auto"/>
              <w:left w:val="single" w:sz="4" w:space="0" w:color="auto"/>
              <w:bottom w:val="single" w:sz="4" w:space="0" w:color="auto"/>
              <w:right w:val="double" w:sz="4" w:space="0" w:color="auto"/>
            </w:tcBorders>
            <w:hideMark/>
          </w:tcPr>
          <w:p w14:paraId="18596219" w14:textId="77777777" w:rsidR="00C86282" w:rsidRPr="00C86282" w:rsidRDefault="0003489A" w:rsidP="00C86282">
            <w:pPr>
              <w:spacing w:line="259" w:lineRule="auto"/>
            </w:pPr>
            <w:hyperlink r:id="rId8" w:history="1">
              <w:r w:rsidR="00C86282" w:rsidRPr="00C86282">
                <w:rPr>
                  <w:rStyle w:val="Hyperlink"/>
                </w:rPr>
                <w:t>officeofdpo@greatermanchester-ca.gov.uk</w:t>
              </w:r>
            </w:hyperlink>
          </w:p>
        </w:tc>
      </w:tr>
      <w:tr w:rsidR="00C86282" w:rsidRPr="00C86282" w14:paraId="3D6AB743" w14:textId="77777777" w:rsidTr="00C86282">
        <w:tc>
          <w:tcPr>
            <w:tcW w:w="3584" w:type="dxa"/>
            <w:tcBorders>
              <w:top w:val="single" w:sz="4" w:space="0" w:color="auto"/>
              <w:left w:val="double" w:sz="4" w:space="0" w:color="auto"/>
              <w:bottom w:val="double" w:sz="4" w:space="0" w:color="auto"/>
              <w:right w:val="single" w:sz="4" w:space="0" w:color="auto"/>
            </w:tcBorders>
            <w:shd w:val="clear" w:color="auto" w:fill="BFBFBF" w:themeFill="background1" w:themeFillShade="BF"/>
            <w:hideMark/>
          </w:tcPr>
          <w:p w14:paraId="1AD49885" w14:textId="77777777" w:rsidR="00C86282" w:rsidRPr="00C86282" w:rsidRDefault="00C86282" w:rsidP="00C86282">
            <w:pPr>
              <w:spacing w:line="259" w:lineRule="auto"/>
              <w:rPr>
                <w:b/>
                <w:bCs/>
              </w:rPr>
            </w:pPr>
            <w:r w:rsidRPr="00C86282">
              <w:rPr>
                <w:b/>
                <w:bCs/>
              </w:rPr>
              <w:t xml:space="preserve">Data Protection Officer: </w:t>
            </w:r>
          </w:p>
        </w:tc>
        <w:tc>
          <w:tcPr>
            <w:tcW w:w="5746" w:type="dxa"/>
            <w:tcBorders>
              <w:top w:val="single" w:sz="4" w:space="0" w:color="auto"/>
              <w:left w:val="single" w:sz="4" w:space="0" w:color="auto"/>
              <w:bottom w:val="double" w:sz="4" w:space="0" w:color="auto"/>
              <w:right w:val="double" w:sz="4" w:space="0" w:color="auto"/>
            </w:tcBorders>
            <w:hideMark/>
          </w:tcPr>
          <w:p w14:paraId="68EBE986" w14:textId="77777777" w:rsidR="00C86282" w:rsidRPr="00C86282" w:rsidRDefault="00C86282" w:rsidP="00C86282">
            <w:pPr>
              <w:spacing w:line="259" w:lineRule="auto"/>
            </w:pPr>
            <w:r w:rsidRPr="00C86282">
              <w:t>Phillipa Nazari, Greater Manchester Combined Authority</w:t>
            </w:r>
          </w:p>
        </w:tc>
      </w:tr>
    </w:tbl>
    <w:p w14:paraId="32E986CA" w14:textId="77777777" w:rsidR="00C86282" w:rsidRPr="0003489A" w:rsidRDefault="00C86282" w:rsidP="0003489A">
      <w:pPr>
        <w:pStyle w:val="Heading2"/>
      </w:pPr>
      <w:r w:rsidRPr="0003489A">
        <w:t xml:space="preserve">What information we will collect from you (the purpose and legal basis for processing information) </w:t>
      </w:r>
    </w:p>
    <w:p w14:paraId="076E4971" w14:textId="59E65E59" w:rsidR="00C86282" w:rsidRPr="00C86282" w:rsidRDefault="00385881" w:rsidP="00385881">
      <w:r>
        <w:t xml:space="preserve">The personal details provided as part of this form will be used to contact you to discuss your proposal. </w:t>
      </w:r>
      <w:r w:rsidR="00C86282" w:rsidRPr="00C86282">
        <w:t xml:space="preserve"> </w:t>
      </w:r>
    </w:p>
    <w:p w14:paraId="152503EE" w14:textId="69EB3282" w:rsidR="00C86282" w:rsidRPr="00C86282" w:rsidRDefault="00385881" w:rsidP="00C86282">
      <w:r>
        <w:t>T</w:t>
      </w:r>
      <w:r w:rsidR="00C86282" w:rsidRPr="00C86282">
        <w:t xml:space="preserve">he legal basis for </w:t>
      </w:r>
      <w:r>
        <w:t xml:space="preserve">using your data in this </w:t>
      </w:r>
      <w:proofErr w:type="gramStart"/>
      <w:r>
        <w:t>was</w:t>
      </w:r>
      <w:r w:rsidR="00C86282" w:rsidRPr="00C86282">
        <w:t xml:space="preserve"> will be</w:t>
      </w:r>
      <w:proofErr w:type="gramEnd"/>
      <w:r w:rsidR="00C86282" w:rsidRPr="00C86282">
        <w:t>:</w:t>
      </w:r>
    </w:p>
    <w:p w14:paraId="48148A24" w14:textId="77777777" w:rsidR="00C86282" w:rsidRPr="00C86282" w:rsidRDefault="00C86282" w:rsidP="00C86282">
      <w:r w:rsidRPr="00C86282">
        <w:t>Article 6 1(e) processing is necessary for the performance of a task carried out in the public interest or in the exercise of official authority vested in the controller</w:t>
      </w:r>
    </w:p>
    <w:p w14:paraId="5FAFAD72" w14:textId="0F6F2044" w:rsidR="00385881" w:rsidRDefault="00385881" w:rsidP="00385881">
      <w:pPr>
        <w:rPr>
          <w:b/>
          <w:bCs/>
          <w:lang w:val="en"/>
        </w:rPr>
      </w:pPr>
      <w:r w:rsidRPr="00385881">
        <w:rPr>
          <w:lang w:val="en"/>
        </w:rPr>
        <w:t xml:space="preserve">For more details about the GMCA and how we handle your data please go to </w:t>
      </w:r>
      <w:hyperlink r:id="rId9" w:history="1">
        <w:r w:rsidRPr="00F923B1">
          <w:rPr>
            <w:rStyle w:val="Hyperlink"/>
            <w:b/>
            <w:bCs/>
            <w:lang w:val="en"/>
          </w:rPr>
          <w:t>https://www.greatermanchester-ca.gov.uk/who-we-are/accounts-transparency-and-governance/privacy-policy-and-data-protection/</w:t>
        </w:r>
      </w:hyperlink>
      <w:r>
        <w:rPr>
          <w:b/>
          <w:bCs/>
          <w:lang w:val="en"/>
        </w:rPr>
        <w:t xml:space="preserve"> </w:t>
      </w:r>
    </w:p>
    <w:p w14:paraId="76995DC9" w14:textId="35D8BEC5" w:rsidR="00C86282" w:rsidRPr="00C86282" w:rsidRDefault="00C86282" w:rsidP="0003489A">
      <w:pPr>
        <w:pStyle w:val="Heading2"/>
        <w:rPr>
          <w:lang w:val="en"/>
        </w:rPr>
      </w:pPr>
      <w:r w:rsidRPr="00C86282">
        <w:rPr>
          <w:lang w:val="en"/>
        </w:rPr>
        <w:t>How can I make a complaint?</w:t>
      </w:r>
    </w:p>
    <w:p w14:paraId="74AFE958" w14:textId="77777777" w:rsidR="00C86282" w:rsidRPr="00C86282" w:rsidRDefault="00C86282" w:rsidP="00C86282">
      <w:pPr>
        <w:rPr>
          <w:lang w:val="en"/>
        </w:rPr>
      </w:pPr>
      <w:r w:rsidRPr="00C86282">
        <w:rPr>
          <w:lang w:val="en"/>
        </w:rPr>
        <w:t xml:space="preserve">If you are not satisfied with how the GMCA is using the information we hold about </w:t>
      </w:r>
      <w:proofErr w:type="gramStart"/>
      <w:r w:rsidRPr="00C86282">
        <w:rPr>
          <w:lang w:val="en"/>
        </w:rPr>
        <w:t>you</w:t>
      </w:r>
      <w:proofErr w:type="gramEnd"/>
      <w:r w:rsidRPr="00C86282">
        <w:rPr>
          <w:lang w:val="en"/>
        </w:rPr>
        <w:t xml:space="preserve"> please contact our Data Protection Officer by emailing </w:t>
      </w:r>
      <w:hyperlink r:id="rId10" w:history="1">
        <w:r w:rsidRPr="00C86282">
          <w:rPr>
            <w:rStyle w:val="Hyperlink"/>
          </w:rPr>
          <w:t>officeofdpo@greatermanchester-ca.gov.uk</w:t>
        </w:r>
      </w:hyperlink>
      <w:r w:rsidRPr="00C86282">
        <w:rPr>
          <w:u w:val="single"/>
        </w:rPr>
        <w:t xml:space="preserve">. </w:t>
      </w:r>
    </w:p>
    <w:p w14:paraId="1B97C297" w14:textId="77777777" w:rsidR="00C86282" w:rsidRPr="00C86282" w:rsidRDefault="00C86282" w:rsidP="00C86282">
      <w:pPr>
        <w:rPr>
          <w:lang w:val="en"/>
        </w:rPr>
      </w:pPr>
      <w:r w:rsidRPr="00C86282">
        <w:rPr>
          <w:lang w:val="en"/>
        </w:rPr>
        <w:t xml:space="preserve">If you are still not satisfied with the GMCA’s response to any request to exercise your individual rights or if you believe that the GMCA is not processing your personal data in accordance with the law, you can contact the Information Commissioners’ Office:  </w:t>
      </w:r>
    </w:p>
    <w:p w14:paraId="2810EACE" w14:textId="77777777" w:rsidR="00C86282" w:rsidRPr="00C86282" w:rsidRDefault="00C86282" w:rsidP="00C86282">
      <w:r w:rsidRPr="00C86282">
        <w:t>Post: Information Commissioner’s Office, Wycliffe House, Water Lane, Wilmslow, SK9 5AF</w:t>
      </w:r>
    </w:p>
    <w:p w14:paraId="7CDF4651" w14:textId="2F003407" w:rsidR="001D33FF" w:rsidRDefault="00C86282">
      <w:r w:rsidRPr="00C86282">
        <w:t>Telephone: 0303 123 1113</w:t>
      </w:r>
    </w:p>
    <w:sectPr w:rsidR="001D3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E445A"/>
    <w:multiLevelType w:val="hybridMultilevel"/>
    <w:tmpl w:val="E00C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EF1702"/>
    <w:multiLevelType w:val="hybridMultilevel"/>
    <w:tmpl w:val="C07E5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30D2FA2"/>
    <w:multiLevelType w:val="hybridMultilevel"/>
    <w:tmpl w:val="C07E5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F8"/>
    <w:rsid w:val="0003489A"/>
    <w:rsid w:val="001D33FF"/>
    <w:rsid w:val="00385881"/>
    <w:rsid w:val="009946F8"/>
    <w:rsid w:val="00B52E0D"/>
    <w:rsid w:val="00C8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F481"/>
  <w15:chartTrackingRefBased/>
  <w15:docId w15:val="{5E78FC61-90C8-40D3-8157-FE1AC2B7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89A"/>
    <w:pPr>
      <w:spacing w:before="120" w:after="240"/>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03489A"/>
    <w:pPr>
      <w:spacing w:before="24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28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282"/>
    <w:rPr>
      <w:color w:val="0563C1" w:themeColor="hyperlink"/>
      <w:u w:val="single"/>
    </w:rPr>
  </w:style>
  <w:style w:type="character" w:styleId="UnresolvedMention">
    <w:name w:val="Unresolved Mention"/>
    <w:basedOn w:val="DefaultParagraphFont"/>
    <w:uiPriority w:val="99"/>
    <w:semiHidden/>
    <w:unhideWhenUsed/>
    <w:rsid w:val="00C86282"/>
    <w:rPr>
      <w:color w:val="605E5C"/>
      <w:shd w:val="clear" w:color="auto" w:fill="E1DFDD"/>
    </w:rPr>
  </w:style>
  <w:style w:type="character" w:styleId="CommentReference">
    <w:name w:val="annotation reference"/>
    <w:basedOn w:val="DefaultParagraphFont"/>
    <w:uiPriority w:val="99"/>
    <w:semiHidden/>
    <w:unhideWhenUsed/>
    <w:rsid w:val="00385881"/>
    <w:rPr>
      <w:sz w:val="16"/>
      <w:szCs w:val="16"/>
    </w:rPr>
  </w:style>
  <w:style w:type="paragraph" w:styleId="CommentText">
    <w:name w:val="annotation text"/>
    <w:basedOn w:val="Normal"/>
    <w:link w:val="CommentTextChar"/>
    <w:uiPriority w:val="99"/>
    <w:semiHidden/>
    <w:unhideWhenUsed/>
    <w:rsid w:val="00385881"/>
    <w:pPr>
      <w:spacing w:line="240" w:lineRule="auto"/>
    </w:pPr>
    <w:rPr>
      <w:sz w:val="20"/>
      <w:szCs w:val="20"/>
    </w:rPr>
  </w:style>
  <w:style w:type="character" w:customStyle="1" w:styleId="CommentTextChar">
    <w:name w:val="Comment Text Char"/>
    <w:basedOn w:val="DefaultParagraphFont"/>
    <w:link w:val="CommentText"/>
    <w:uiPriority w:val="99"/>
    <w:semiHidden/>
    <w:rsid w:val="00385881"/>
    <w:rPr>
      <w:sz w:val="20"/>
      <w:szCs w:val="20"/>
    </w:rPr>
  </w:style>
  <w:style w:type="paragraph" w:styleId="CommentSubject">
    <w:name w:val="annotation subject"/>
    <w:basedOn w:val="CommentText"/>
    <w:next w:val="CommentText"/>
    <w:link w:val="CommentSubjectChar"/>
    <w:uiPriority w:val="99"/>
    <w:semiHidden/>
    <w:unhideWhenUsed/>
    <w:rsid w:val="00385881"/>
    <w:rPr>
      <w:b/>
      <w:bCs/>
    </w:rPr>
  </w:style>
  <w:style w:type="character" w:customStyle="1" w:styleId="CommentSubjectChar">
    <w:name w:val="Comment Subject Char"/>
    <w:basedOn w:val="CommentTextChar"/>
    <w:link w:val="CommentSubject"/>
    <w:uiPriority w:val="99"/>
    <w:semiHidden/>
    <w:rsid w:val="00385881"/>
    <w:rPr>
      <w:b/>
      <w:bCs/>
      <w:sz w:val="20"/>
      <w:szCs w:val="20"/>
    </w:rPr>
  </w:style>
  <w:style w:type="character" w:customStyle="1" w:styleId="Heading1Char">
    <w:name w:val="Heading 1 Char"/>
    <w:basedOn w:val="DefaultParagraphFont"/>
    <w:link w:val="Heading1"/>
    <w:uiPriority w:val="9"/>
    <w:rsid w:val="0003489A"/>
    <w:rPr>
      <w:rFonts w:ascii="Arial" w:hAnsi="Arial" w:cs="Arial"/>
      <w:b/>
      <w:bCs/>
      <w:sz w:val="32"/>
      <w:szCs w:val="32"/>
    </w:rPr>
  </w:style>
  <w:style w:type="character" w:customStyle="1" w:styleId="Heading2Char">
    <w:name w:val="Heading 2 Char"/>
    <w:basedOn w:val="DefaultParagraphFont"/>
    <w:link w:val="Heading2"/>
    <w:uiPriority w:val="9"/>
    <w:rsid w:val="0003489A"/>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3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manchesterf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ataprotection@manchesterfire.gov.uk" TargetMode="External"/><Relationship Id="rId4" Type="http://schemas.openxmlformats.org/officeDocument/2006/relationships/numbering" Target="numbering.xml"/><Relationship Id="rId9" Type="http://schemas.openxmlformats.org/officeDocument/2006/relationships/hyperlink" Target="https://www.greatermanchester-ca.gov.uk/who-we-are/accounts-transparency-and-governance/privacy-policy-and-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5" ma:contentTypeDescription="Create a new document." ma:contentTypeScope="" ma:versionID="e799095f1308cc92ed86e25437dbfee5">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6f49629b89cc6d15b99008f896233b2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CC703-C3F3-4AB8-A518-B03691532B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F14EE5A-04C6-43B9-8B78-8580AF4F7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DA4E4-96F3-4FBB-A567-103E86DA3D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Peter</dc:creator>
  <cp:keywords/>
  <dc:description/>
  <cp:lastModifiedBy>Saxton, Joe</cp:lastModifiedBy>
  <cp:revision>3</cp:revision>
  <dcterms:created xsi:type="dcterms:W3CDTF">2021-08-10T13:26:00Z</dcterms:created>
  <dcterms:modified xsi:type="dcterms:W3CDTF">2021-08-11T08:59:00Z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