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5419" w14:textId="36E75DFB" w:rsidR="00FA2492" w:rsidRPr="00637602" w:rsidRDefault="00C30D70" w:rsidP="00637602">
      <w:pPr>
        <w:pStyle w:val="Heading1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562D7" wp14:editId="6E7032A3">
            <wp:simplePos x="0" y="0"/>
            <wp:positionH relativeFrom="column">
              <wp:posOffset>4312920</wp:posOffset>
            </wp:positionH>
            <wp:positionV relativeFrom="paragraph">
              <wp:posOffset>-579120</wp:posOffset>
            </wp:positionV>
            <wp:extent cx="1767840" cy="548640"/>
            <wp:effectExtent l="0" t="0" r="381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AC1" w:rsidRPr="00637602">
        <w:rPr>
          <w:rFonts w:cs="Arial"/>
        </w:rPr>
        <w:t>Baby Room Training Feedback</w:t>
      </w:r>
    </w:p>
    <w:p w14:paraId="39B493FE" w14:textId="5F9E3F21" w:rsidR="00995AC1" w:rsidRDefault="00995AC1" w:rsidP="00995AC1"/>
    <w:p w14:paraId="7AB368FB" w14:textId="697F31C4" w:rsidR="00995AC1" w:rsidRPr="00637602" w:rsidRDefault="00995AC1" w:rsidP="00637602">
      <w:pPr>
        <w:pStyle w:val="Heading2"/>
      </w:pPr>
      <w:r w:rsidRPr="00637602">
        <w:t xml:space="preserve">Rate how much you agree with each statement </w:t>
      </w:r>
      <w:r w:rsidRPr="00637602">
        <w:rPr>
          <w:u w:val="single"/>
        </w:rPr>
        <w:t>before</w:t>
      </w:r>
      <w:r w:rsidRPr="00637602">
        <w:t xml:space="preserve"> receiving the training</w:t>
      </w:r>
    </w:p>
    <w:p w14:paraId="61E75EEB" w14:textId="4FA523A3" w:rsidR="00995AC1" w:rsidRDefault="00995AC1" w:rsidP="00995AC1">
      <w:pPr>
        <w:pStyle w:val="ListParagraph"/>
        <w:numPr>
          <w:ilvl w:val="0"/>
          <w:numId w:val="1"/>
        </w:numPr>
      </w:pPr>
      <w:r>
        <w:t>I am aware of the different ways that babies communicate with us</w:t>
      </w:r>
    </w:p>
    <w:p w14:paraId="0D551296" w14:textId="549F4684" w:rsidR="00995AC1" w:rsidRDefault="00995AC1" w:rsidP="00995AC1">
      <w:pPr>
        <w:pStyle w:val="ListParagraph"/>
        <w:numPr>
          <w:ilvl w:val="1"/>
          <w:numId w:val="1"/>
        </w:numPr>
      </w:pPr>
      <w:r>
        <w:t>Strong Disagree</w:t>
      </w:r>
    </w:p>
    <w:p w14:paraId="7D61163C" w14:textId="6ABA5F66" w:rsidR="00995AC1" w:rsidRDefault="00995AC1" w:rsidP="00995AC1">
      <w:pPr>
        <w:pStyle w:val="ListParagraph"/>
        <w:numPr>
          <w:ilvl w:val="1"/>
          <w:numId w:val="1"/>
        </w:numPr>
      </w:pPr>
      <w:r>
        <w:t>Disagree</w:t>
      </w:r>
    </w:p>
    <w:p w14:paraId="14385CA1" w14:textId="1163F64B" w:rsidR="00995AC1" w:rsidRDefault="00995AC1" w:rsidP="00995AC1">
      <w:pPr>
        <w:pStyle w:val="ListParagraph"/>
        <w:numPr>
          <w:ilvl w:val="1"/>
          <w:numId w:val="1"/>
        </w:numPr>
      </w:pPr>
      <w:r>
        <w:t>Neutral</w:t>
      </w:r>
    </w:p>
    <w:p w14:paraId="42EC42F5" w14:textId="11ECEE9C" w:rsidR="00995AC1" w:rsidRDefault="00995AC1" w:rsidP="00995AC1">
      <w:pPr>
        <w:pStyle w:val="ListParagraph"/>
        <w:numPr>
          <w:ilvl w:val="1"/>
          <w:numId w:val="1"/>
        </w:numPr>
      </w:pPr>
      <w:r>
        <w:t>Agree</w:t>
      </w:r>
    </w:p>
    <w:p w14:paraId="498AA1D3" w14:textId="5AD3B3B7" w:rsidR="00995AC1" w:rsidRDefault="00995AC1" w:rsidP="00995AC1">
      <w:pPr>
        <w:pStyle w:val="ListParagraph"/>
        <w:numPr>
          <w:ilvl w:val="1"/>
          <w:numId w:val="1"/>
        </w:numPr>
      </w:pPr>
      <w:r>
        <w:t>Strongly Agree</w:t>
      </w:r>
    </w:p>
    <w:p w14:paraId="1119BE67" w14:textId="77777777" w:rsidR="00995AC1" w:rsidRDefault="00995AC1" w:rsidP="00995AC1">
      <w:pPr>
        <w:widowControl w:val="0"/>
        <w:numPr>
          <w:ilvl w:val="0"/>
          <w:numId w:val="1"/>
        </w:numPr>
        <w:tabs>
          <w:tab w:val="left" w:pos="426"/>
        </w:tabs>
        <w:spacing w:after="0" w:line="285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>I am confident in knowing how to respond to babies’ communication</w:t>
      </w:r>
    </w:p>
    <w:p w14:paraId="54AD3BAE" w14:textId="77777777" w:rsidR="00995AC1" w:rsidRDefault="00995AC1" w:rsidP="00995AC1">
      <w:pPr>
        <w:pStyle w:val="ListParagraph"/>
        <w:numPr>
          <w:ilvl w:val="1"/>
          <w:numId w:val="1"/>
        </w:numPr>
      </w:pPr>
      <w:r>
        <w:t>Strong Disagree</w:t>
      </w:r>
    </w:p>
    <w:p w14:paraId="14D7681E" w14:textId="77777777" w:rsidR="00995AC1" w:rsidRDefault="00995AC1" w:rsidP="00995AC1">
      <w:pPr>
        <w:pStyle w:val="ListParagraph"/>
        <w:numPr>
          <w:ilvl w:val="1"/>
          <w:numId w:val="1"/>
        </w:numPr>
      </w:pPr>
      <w:r>
        <w:t>Disagree</w:t>
      </w:r>
    </w:p>
    <w:p w14:paraId="26C1FB93" w14:textId="77777777" w:rsidR="00995AC1" w:rsidRDefault="00995AC1" w:rsidP="00995AC1">
      <w:pPr>
        <w:pStyle w:val="ListParagraph"/>
        <w:numPr>
          <w:ilvl w:val="1"/>
          <w:numId w:val="1"/>
        </w:numPr>
      </w:pPr>
      <w:r>
        <w:t>Neutral</w:t>
      </w:r>
    </w:p>
    <w:p w14:paraId="7ADD0479" w14:textId="77777777" w:rsidR="00995AC1" w:rsidRDefault="00995AC1" w:rsidP="00995AC1">
      <w:pPr>
        <w:pStyle w:val="ListParagraph"/>
        <w:numPr>
          <w:ilvl w:val="1"/>
          <w:numId w:val="1"/>
        </w:numPr>
      </w:pPr>
      <w:r>
        <w:t>Agree</w:t>
      </w:r>
    </w:p>
    <w:p w14:paraId="0C01A081" w14:textId="77777777" w:rsidR="00995AC1" w:rsidRDefault="00995AC1" w:rsidP="00995AC1">
      <w:pPr>
        <w:pStyle w:val="ListParagraph"/>
        <w:numPr>
          <w:ilvl w:val="1"/>
          <w:numId w:val="1"/>
        </w:numPr>
      </w:pPr>
      <w:r>
        <w:t>Strongly Agree</w:t>
      </w:r>
    </w:p>
    <w:p w14:paraId="4652FE7E" w14:textId="77777777" w:rsidR="00995AC1" w:rsidRPr="007662B4" w:rsidRDefault="00995AC1" w:rsidP="00995AC1">
      <w:pPr>
        <w:widowControl w:val="0"/>
        <w:numPr>
          <w:ilvl w:val="0"/>
          <w:numId w:val="1"/>
        </w:numPr>
        <w:tabs>
          <w:tab w:val="left" w:pos="426"/>
        </w:tabs>
        <w:spacing w:after="0" w:line="285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>I am confident with how to interpret babies’ feelings</w:t>
      </w:r>
    </w:p>
    <w:p w14:paraId="62D8A15B" w14:textId="77777777" w:rsidR="00995AC1" w:rsidRDefault="00995AC1" w:rsidP="00995AC1">
      <w:pPr>
        <w:pStyle w:val="ListParagraph"/>
        <w:numPr>
          <w:ilvl w:val="1"/>
          <w:numId w:val="1"/>
        </w:numPr>
      </w:pPr>
      <w:r>
        <w:t>Strong Disagree</w:t>
      </w:r>
    </w:p>
    <w:p w14:paraId="2BB31ACB" w14:textId="77777777" w:rsidR="00995AC1" w:rsidRDefault="00995AC1" w:rsidP="00995AC1">
      <w:pPr>
        <w:pStyle w:val="ListParagraph"/>
        <w:numPr>
          <w:ilvl w:val="1"/>
          <w:numId w:val="1"/>
        </w:numPr>
      </w:pPr>
      <w:r>
        <w:t>Disagree</w:t>
      </w:r>
    </w:p>
    <w:p w14:paraId="1117A575" w14:textId="77777777" w:rsidR="00995AC1" w:rsidRDefault="00995AC1" w:rsidP="00995AC1">
      <w:pPr>
        <w:pStyle w:val="ListParagraph"/>
        <w:numPr>
          <w:ilvl w:val="1"/>
          <w:numId w:val="1"/>
        </w:numPr>
      </w:pPr>
      <w:r>
        <w:t>Neutral</w:t>
      </w:r>
    </w:p>
    <w:p w14:paraId="53332676" w14:textId="77777777" w:rsidR="00995AC1" w:rsidRDefault="00995AC1" w:rsidP="00995AC1">
      <w:pPr>
        <w:pStyle w:val="ListParagraph"/>
        <w:numPr>
          <w:ilvl w:val="1"/>
          <w:numId w:val="1"/>
        </w:numPr>
      </w:pPr>
      <w:r>
        <w:t>Agree</w:t>
      </w:r>
    </w:p>
    <w:p w14:paraId="6C57561B" w14:textId="77777777" w:rsidR="00995AC1" w:rsidRDefault="00995AC1" w:rsidP="00995AC1">
      <w:pPr>
        <w:pStyle w:val="ListParagraph"/>
        <w:numPr>
          <w:ilvl w:val="1"/>
          <w:numId w:val="1"/>
        </w:numPr>
      </w:pPr>
      <w:r>
        <w:t>Strongly Agree</w:t>
      </w:r>
    </w:p>
    <w:p w14:paraId="423A7AA9" w14:textId="77777777" w:rsidR="00995AC1" w:rsidRDefault="00995AC1" w:rsidP="00995AC1">
      <w:pPr>
        <w:widowControl w:val="0"/>
        <w:numPr>
          <w:ilvl w:val="0"/>
          <w:numId w:val="1"/>
        </w:numPr>
        <w:tabs>
          <w:tab w:val="left" w:pos="426"/>
        </w:tabs>
        <w:spacing w:after="0" w:line="285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>I know where to go (e.g. websites, resources) to find out more information to help babies’ communication skills</w:t>
      </w:r>
    </w:p>
    <w:p w14:paraId="21A1B2DF" w14:textId="77777777" w:rsidR="00995AC1" w:rsidRDefault="00995AC1" w:rsidP="00995AC1">
      <w:pPr>
        <w:pStyle w:val="ListParagraph"/>
        <w:numPr>
          <w:ilvl w:val="1"/>
          <w:numId w:val="1"/>
        </w:numPr>
      </w:pPr>
      <w:r>
        <w:t>Strong Disagree</w:t>
      </w:r>
    </w:p>
    <w:p w14:paraId="5357DF57" w14:textId="77777777" w:rsidR="00995AC1" w:rsidRDefault="00995AC1" w:rsidP="00995AC1">
      <w:pPr>
        <w:pStyle w:val="ListParagraph"/>
        <w:numPr>
          <w:ilvl w:val="1"/>
          <w:numId w:val="1"/>
        </w:numPr>
      </w:pPr>
      <w:r>
        <w:t>Disagree</w:t>
      </w:r>
    </w:p>
    <w:p w14:paraId="6D1FEDA3" w14:textId="77777777" w:rsidR="00995AC1" w:rsidRDefault="00995AC1" w:rsidP="00995AC1">
      <w:pPr>
        <w:pStyle w:val="ListParagraph"/>
        <w:numPr>
          <w:ilvl w:val="1"/>
          <w:numId w:val="1"/>
        </w:numPr>
      </w:pPr>
      <w:r>
        <w:t>Neutral</w:t>
      </w:r>
    </w:p>
    <w:p w14:paraId="7CEC68AB" w14:textId="77777777" w:rsidR="00995AC1" w:rsidRDefault="00995AC1" w:rsidP="00995AC1">
      <w:pPr>
        <w:pStyle w:val="ListParagraph"/>
        <w:numPr>
          <w:ilvl w:val="1"/>
          <w:numId w:val="1"/>
        </w:numPr>
      </w:pPr>
      <w:r>
        <w:t>Agree</w:t>
      </w:r>
    </w:p>
    <w:p w14:paraId="14785C0A" w14:textId="77777777" w:rsidR="00995AC1" w:rsidRDefault="00995AC1" w:rsidP="00995AC1">
      <w:pPr>
        <w:pStyle w:val="ListParagraph"/>
        <w:numPr>
          <w:ilvl w:val="1"/>
          <w:numId w:val="1"/>
        </w:numPr>
      </w:pPr>
      <w:r>
        <w:t>Strongly Agree</w:t>
      </w:r>
    </w:p>
    <w:p w14:paraId="5F4C8BF1" w14:textId="77777777" w:rsidR="00995AC1" w:rsidRDefault="00995AC1" w:rsidP="00995AC1">
      <w:pPr>
        <w:rPr>
          <w:b/>
          <w:bCs/>
        </w:rPr>
      </w:pPr>
    </w:p>
    <w:p w14:paraId="2033202B" w14:textId="0BC9FF1C" w:rsidR="00995AC1" w:rsidRPr="00995AC1" w:rsidRDefault="00995AC1" w:rsidP="00637602">
      <w:pPr>
        <w:pStyle w:val="Heading2"/>
      </w:pPr>
      <w:r w:rsidRPr="00995AC1">
        <w:t xml:space="preserve">Rate how much you agree with each statement </w:t>
      </w:r>
      <w:r>
        <w:rPr>
          <w:u w:val="single"/>
        </w:rPr>
        <w:t>after</w:t>
      </w:r>
      <w:r w:rsidRPr="00995AC1">
        <w:t xml:space="preserve"> receiving the training</w:t>
      </w:r>
    </w:p>
    <w:p w14:paraId="4F0AE94B" w14:textId="77777777" w:rsidR="00995AC1" w:rsidRDefault="00995AC1" w:rsidP="00995AC1">
      <w:pPr>
        <w:pStyle w:val="ListParagraph"/>
        <w:numPr>
          <w:ilvl w:val="0"/>
          <w:numId w:val="3"/>
        </w:numPr>
      </w:pPr>
      <w:r>
        <w:t>I am aware of the different ways that babies communicate with us</w:t>
      </w:r>
    </w:p>
    <w:p w14:paraId="70A4B770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Strong Disagree</w:t>
      </w:r>
    </w:p>
    <w:p w14:paraId="7A1E31AE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Disagree</w:t>
      </w:r>
    </w:p>
    <w:p w14:paraId="7364D2EC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Neutral</w:t>
      </w:r>
    </w:p>
    <w:p w14:paraId="7DFCAB88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Agree</w:t>
      </w:r>
    </w:p>
    <w:p w14:paraId="614D6DBA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Strongly Agree</w:t>
      </w:r>
    </w:p>
    <w:p w14:paraId="72775302" w14:textId="77777777" w:rsidR="00995AC1" w:rsidRDefault="00995AC1" w:rsidP="00995AC1">
      <w:pPr>
        <w:widowControl w:val="0"/>
        <w:numPr>
          <w:ilvl w:val="0"/>
          <w:numId w:val="3"/>
        </w:numPr>
        <w:tabs>
          <w:tab w:val="left" w:pos="426"/>
        </w:tabs>
        <w:spacing w:after="0" w:line="285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>I am confident in knowing how to respond to babies’ communication</w:t>
      </w:r>
    </w:p>
    <w:p w14:paraId="66B856C8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Strong Disagree</w:t>
      </w:r>
    </w:p>
    <w:p w14:paraId="48E61597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Disagree</w:t>
      </w:r>
    </w:p>
    <w:p w14:paraId="3DD72104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lastRenderedPageBreak/>
        <w:t>Neutral</w:t>
      </w:r>
    </w:p>
    <w:p w14:paraId="011A6428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Agree</w:t>
      </w:r>
    </w:p>
    <w:p w14:paraId="6C8113DE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Strongly Agree</w:t>
      </w:r>
    </w:p>
    <w:p w14:paraId="2EE4147A" w14:textId="77777777" w:rsidR="00995AC1" w:rsidRPr="007662B4" w:rsidRDefault="00995AC1" w:rsidP="00995AC1">
      <w:pPr>
        <w:widowControl w:val="0"/>
        <w:numPr>
          <w:ilvl w:val="0"/>
          <w:numId w:val="3"/>
        </w:numPr>
        <w:tabs>
          <w:tab w:val="left" w:pos="426"/>
        </w:tabs>
        <w:spacing w:after="0" w:line="285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>I am confident with how to interpret babies’ feelings</w:t>
      </w:r>
    </w:p>
    <w:p w14:paraId="7EF24FD4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Strong Disagree</w:t>
      </w:r>
    </w:p>
    <w:p w14:paraId="30ED6B1B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Disagree</w:t>
      </w:r>
    </w:p>
    <w:p w14:paraId="1F32C4A6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Neutral</w:t>
      </w:r>
    </w:p>
    <w:p w14:paraId="79AEE5F9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Agree</w:t>
      </w:r>
    </w:p>
    <w:p w14:paraId="45B98136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Strongly Agree</w:t>
      </w:r>
    </w:p>
    <w:p w14:paraId="789EC2EA" w14:textId="77777777" w:rsidR="00995AC1" w:rsidRDefault="00995AC1" w:rsidP="00995AC1">
      <w:pPr>
        <w:widowControl w:val="0"/>
        <w:numPr>
          <w:ilvl w:val="0"/>
          <w:numId w:val="3"/>
        </w:numPr>
        <w:tabs>
          <w:tab w:val="left" w:pos="426"/>
        </w:tabs>
        <w:spacing w:after="0" w:line="285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>I know where to go (e.g. websites, resources) to find out more information to help babies’ communication skills</w:t>
      </w:r>
    </w:p>
    <w:p w14:paraId="7DA88417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Strong Disagree</w:t>
      </w:r>
    </w:p>
    <w:p w14:paraId="44E05493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Disagree</w:t>
      </w:r>
    </w:p>
    <w:p w14:paraId="6D196CBB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Neutral</w:t>
      </w:r>
    </w:p>
    <w:p w14:paraId="036D4044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Agree</w:t>
      </w:r>
    </w:p>
    <w:p w14:paraId="11472DC6" w14:textId="77777777" w:rsidR="00995AC1" w:rsidRDefault="00995AC1" w:rsidP="00995AC1">
      <w:pPr>
        <w:pStyle w:val="ListParagraph"/>
        <w:numPr>
          <w:ilvl w:val="1"/>
          <w:numId w:val="3"/>
        </w:numPr>
      </w:pPr>
      <w:r>
        <w:t>Strongly Agree</w:t>
      </w:r>
    </w:p>
    <w:p w14:paraId="06A2569D" w14:textId="711BD940" w:rsidR="00995AC1" w:rsidRPr="00995AC1" w:rsidRDefault="00995AC1" w:rsidP="00995AC1"/>
    <w:sectPr w:rsidR="00995AC1" w:rsidRPr="00995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6AF"/>
    <w:multiLevelType w:val="hybridMultilevel"/>
    <w:tmpl w:val="3B943090"/>
    <w:lvl w:ilvl="0" w:tplc="E98AF04C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3E655AE0"/>
    <w:multiLevelType w:val="hybridMultilevel"/>
    <w:tmpl w:val="AC6C2D16"/>
    <w:lvl w:ilvl="0" w:tplc="81925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95682"/>
    <w:multiLevelType w:val="hybridMultilevel"/>
    <w:tmpl w:val="AC6C2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81634">
    <w:abstractNumId w:val="1"/>
  </w:num>
  <w:num w:numId="2" w16cid:durableId="1215317637">
    <w:abstractNumId w:val="0"/>
  </w:num>
  <w:num w:numId="3" w16cid:durableId="331690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1"/>
    <w:rsid w:val="00637602"/>
    <w:rsid w:val="00995AC1"/>
    <w:rsid w:val="00C30D70"/>
    <w:rsid w:val="00F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7B7B"/>
  <w15:chartTrackingRefBased/>
  <w15:docId w15:val="{20561708-8503-4F2B-85BE-F7F8D2ED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60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7602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A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95A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7602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7602"/>
    <w:rPr>
      <w:rFonts w:ascii="Arial" w:eastAsiaTheme="majorEastAsia" w:hAnsi="Arial" w:cs="Arial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Laura</dc:creator>
  <cp:keywords/>
  <dc:description/>
  <cp:lastModifiedBy>Knight, Laura</cp:lastModifiedBy>
  <cp:revision>3</cp:revision>
  <dcterms:created xsi:type="dcterms:W3CDTF">2022-09-28T15:51:00Z</dcterms:created>
  <dcterms:modified xsi:type="dcterms:W3CDTF">2022-10-04T11:12:00Z</dcterms:modified>
</cp:coreProperties>
</file>